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B5" w:rsidRDefault="003F2BB5" w:rsidP="00F66E26">
      <w:pPr>
        <w:pStyle w:val="a8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1050" w:rsidRPr="00D45B8D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5B8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A01050" w:rsidRPr="00D45B8D" w:rsidRDefault="00A01050" w:rsidP="00F66E26">
      <w:pPr>
        <w:pStyle w:val="a8"/>
        <w:pBdr>
          <w:bottom w:val="single" w:sz="12" w:space="1" w:color="auto"/>
        </w:pBd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5B8D">
        <w:rPr>
          <w:rFonts w:ascii="Times New Roman" w:hAnsi="Times New Roman" w:cs="Times New Roman"/>
          <w:sz w:val="24"/>
          <w:szCs w:val="24"/>
        </w:rPr>
        <w:t>УЧРЕЖДЕНИЕ детский сад № 5 «Теремок»</w:t>
      </w:r>
    </w:p>
    <w:p w:rsidR="00A01050" w:rsidRPr="00D45B8D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5B8D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D45B8D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D45B8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D45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5B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5B8D">
        <w:rPr>
          <w:rFonts w:ascii="Times New Roman" w:hAnsi="Times New Roman" w:cs="Times New Roman"/>
          <w:sz w:val="24"/>
          <w:szCs w:val="24"/>
        </w:rPr>
        <w:t>Петропавловка</w:t>
      </w:r>
      <w:proofErr w:type="gramEnd"/>
      <w:r w:rsidRPr="00D45B8D">
        <w:rPr>
          <w:rFonts w:ascii="Times New Roman" w:hAnsi="Times New Roman" w:cs="Times New Roman"/>
          <w:sz w:val="24"/>
          <w:szCs w:val="24"/>
        </w:rPr>
        <w:t>, ул. Свердлова, 51</w:t>
      </w:r>
    </w:p>
    <w:p w:rsidR="00A01050" w:rsidRPr="00465C30" w:rsidRDefault="00A01050" w:rsidP="00F66E26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5B8D">
        <w:rPr>
          <w:rFonts w:ascii="Times New Roman" w:hAnsi="Times New Roman" w:cs="Times New Roman"/>
          <w:sz w:val="24"/>
          <w:szCs w:val="24"/>
        </w:rPr>
        <w:t>тел</w:t>
      </w:r>
      <w:r w:rsidRPr="00465C30">
        <w:rPr>
          <w:rFonts w:ascii="Times New Roman" w:hAnsi="Times New Roman" w:cs="Times New Roman"/>
          <w:sz w:val="24"/>
          <w:szCs w:val="24"/>
        </w:rPr>
        <w:t xml:space="preserve">.:8(30134)41-7-45, </w:t>
      </w:r>
      <w:r w:rsidRPr="00D45B8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65C30">
        <w:rPr>
          <w:rFonts w:ascii="Times New Roman" w:hAnsi="Times New Roman" w:cs="Times New Roman"/>
          <w:sz w:val="24"/>
          <w:szCs w:val="24"/>
        </w:rPr>
        <w:t>-</w:t>
      </w:r>
      <w:r w:rsidRPr="00D45B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65C30">
        <w:rPr>
          <w:rFonts w:ascii="Times New Roman" w:hAnsi="Times New Roman" w:cs="Times New Roman"/>
          <w:sz w:val="24"/>
          <w:szCs w:val="24"/>
        </w:rPr>
        <w:t xml:space="preserve">: </w:t>
      </w:r>
      <w:r w:rsidRPr="00D45B8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5" w:history="1">
        <w:r w:rsidRPr="00D45B8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dsteremok</w:t>
        </w:r>
        <w:r w:rsidRPr="00465C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r w:rsidRPr="00D45B8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petropavlovka</w:t>
        </w:r>
        <w:r w:rsidRPr="00465C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D45B8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govrb</w:t>
        </w:r>
        <w:r w:rsidRPr="00465C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D45B8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A01050" w:rsidRPr="00465C30" w:rsidRDefault="00A01050" w:rsidP="00F66E26">
      <w:pPr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2BB5" w:rsidRDefault="003F2BB5" w:rsidP="00F66E26">
      <w:pPr>
        <w:pStyle w:val="a8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1050" w:rsidRDefault="00A01050" w:rsidP="00F66E26">
      <w:pPr>
        <w:pStyle w:val="a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31C24" w:rsidRPr="00A01050" w:rsidRDefault="00F66E26" w:rsidP="00F66E26">
      <w:pPr>
        <w:pStyle w:val="a8"/>
        <w:ind w:firstLine="567"/>
        <w:jc w:val="center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Проект «Р</w:t>
      </w:r>
      <w:r w:rsidR="003F2BB5" w:rsidRPr="00A01050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азвитие творческих способностей детей второй младшей группы в про</w:t>
      </w:r>
      <w:r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 xml:space="preserve">цессе художественно-эстетического творчества средствами нетрадиционных техник» </w:t>
      </w:r>
    </w:p>
    <w:p w:rsidR="00A01050" w:rsidRPr="00A01050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A01050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A01050" w:rsidRDefault="00A01050" w:rsidP="00F66E26">
      <w:pPr>
        <w:pStyle w:val="a8"/>
        <w:rPr>
          <w:rFonts w:ascii="Times New Roman" w:hAnsi="Times New Roman" w:cs="Times New Roman"/>
          <w:sz w:val="36"/>
          <w:szCs w:val="36"/>
        </w:rPr>
      </w:pPr>
    </w:p>
    <w:p w:rsidR="00A01050" w:rsidRPr="00F66E26" w:rsidRDefault="00A01050" w:rsidP="00F66E26">
      <w:pPr>
        <w:tabs>
          <w:tab w:val="left" w:pos="1170"/>
        </w:tabs>
        <w:spacing w:after="0" w:line="240" w:lineRule="auto"/>
        <w:ind w:firstLine="567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01050" w:rsidRPr="00F66E26" w:rsidRDefault="00A01050" w:rsidP="00F66E26">
      <w:pPr>
        <w:tabs>
          <w:tab w:val="left" w:pos="1170"/>
        </w:tabs>
        <w:spacing w:after="0" w:line="240" w:lineRule="auto"/>
        <w:ind w:firstLine="567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66E26">
        <w:rPr>
          <w:rFonts w:ascii="Times New Roman" w:eastAsia="SimSun" w:hAnsi="Times New Roman" w:cs="Times New Roman"/>
          <w:sz w:val="28"/>
          <w:szCs w:val="28"/>
          <w:lang w:eastAsia="zh-CN"/>
        </w:rPr>
        <w:t>Выполнила воспитатель:</w:t>
      </w:r>
      <w:r w:rsidR="00F66E26" w:rsidRPr="00F66E2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66E26" w:rsidRPr="00F66E26">
        <w:rPr>
          <w:rFonts w:ascii="Times New Roman" w:eastAsia="SimSun" w:hAnsi="Times New Roman" w:cs="Times New Roman"/>
          <w:sz w:val="28"/>
          <w:szCs w:val="28"/>
          <w:lang w:eastAsia="zh-CN"/>
        </w:rPr>
        <w:t>Боровская</w:t>
      </w:r>
      <w:proofErr w:type="spellEnd"/>
      <w:r w:rsidR="00F66E26" w:rsidRPr="00F66E2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С.Д.</w:t>
      </w:r>
    </w:p>
    <w:p w:rsidR="00A01050" w:rsidRPr="00F66E26" w:rsidRDefault="00A01050" w:rsidP="00F66E26">
      <w:pPr>
        <w:pStyle w:val="a8"/>
        <w:ind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66E2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               </w:t>
      </w:r>
      <w:r w:rsidR="00F66E26" w:rsidRPr="00F66E2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</w:t>
      </w:r>
      <w:r w:rsidR="00F66E2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</w:t>
      </w:r>
    </w:p>
    <w:p w:rsidR="00A01050" w:rsidRPr="00F66E26" w:rsidRDefault="00A01050" w:rsidP="00F66E26">
      <w:pPr>
        <w:pStyle w:val="a8"/>
        <w:ind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66E26" w:rsidRDefault="00F66E26" w:rsidP="00F66E26">
      <w:pPr>
        <w:pStyle w:val="a8"/>
        <w:ind w:firstLine="56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ind w:firstLine="56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6E26" w:rsidRDefault="00F66E26" w:rsidP="00F66E26">
      <w:pPr>
        <w:pStyle w:val="a8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01050" w:rsidRDefault="00A01050" w:rsidP="00F66E26">
      <w:pPr>
        <w:pStyle w:val="a8"/>
        <w:ind w:firstLine="56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C4D1C" w:rsidRPr="00F66E26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66E26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66E26">
        <w:rPr>
          <w:rFonts w:ascii="Times New Roman" w:hAnsi="Times New Roman" w:cs="Times New Roman"/>
          <w:sz w:val="28"/>
          <w:szCs w:val="28"/>
          <w:lang w:eastAsia="ru-RU"/>
        </w:rPr>
        <w:t>. Петропавловка</w:t>
      </w:r>
    </w:p>
    <w:p w:rsidR="00DC4D1C" w:rsidRPr="00F66E26" w:rsidRDefault="00A01050" w:rsidP="00F66E26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6E26">
        <w:rPr>
          <w:rFonts w:ascii="Times New Roman" w:hAnsi="Times New Roman" w:cs="Times New Roman"/>
          <w:sz w:val="28"/>
          <w:szCs w:val="28"/>
          <w:lang w:eastAsia="ru-RU"/>
        </w:rPr>
        <w:t>2023г</w:t>
      </w:r>
    </w:p>
    <w:p w:rsidR="00A509B5" w:rsidRDefault="00A509B5" w:rsidP="00F66E26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E26" w:rsidRPr="00F66E26" w:rsidRDefault="00F66E26" w:rsidP="00986F8C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«Развитие творческих способностей детей второй младшей группы в процессе художественно-эстетического творчества средствами нетрадиционных техник» </w:t>
      </w:r>
    </w:p>
    <w:p w:rsidR="00F66E26" w:rsidRPr="000E148C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Участники: Дети второй младшей группы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родители, воспитатели.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Тип проекта: По доминирующей в проекте деятельности: </w:t>
      </w:r>
      <w:proofErr w:type="gramStart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творческо-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поисковый</w:t>
      </w:r>
      <w:proofErr w:type="gramEnd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проводится вне занятий во вторую половину дня, 1 раз в неделю.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Сроки: По времени проведения: долгосрочный (сентябрь-май)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E26" w:rsidRPr="00C17A79" w:rsidRDefault="00F66E26" w:rsidP="00F66E26">
      <w:pPr>
        <w:pStyle w:val="a9"/>
        <w:spacing w:before="2" w:line="360" w:lineRule="auto"/>
        <w:ind w:left="0" w:right="3292" w:firstLine="567"/>
      </w:pPr>
      <w:r w:rsidRPr="00C17A79">
        <w:t xml:space="preserve">По числу участников проекта: </w:t>
      </w:r>
      <w:proofErr w:type="gramStart"/>
      <w:r w:rsidRPr="00C17A79">
        <w:t>групповой</w:t>
      </w:r>
      <w:proofErr w:type="gramEnd"/>
      <w:r w:rsidRPr="00C17A79">
        <w:t xml:space="preserve"> </w:t>
      </w:r>
    </w:p>
    <w:p w:rsidR="00986F8C" w:rsidRDefault="00986F8C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Одаренный   ребенок 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это ребенок, который выделяется яркими, очевидными, иногда выдающимися достижениями (или имеет внутренние предпосылки для таких достижений)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том или ином виде  деятельности.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Среди самых интересных и загадочных явлений природы детская одаренность занимает одно из ведущих мест. Проблемы ее диагностики и развития волнуют педагогов на протяжении многих столетий. Интерес к ней в настоящее время очень высок. Это объясняется общественными потребностями и, прежде всего, потребностью общества в неординарной  творческой  личности. Неопределенность современной окружающей среды требует не только высокой активности человека, но и его умений, способности нестандартного мышления и поведения. Ведь именно высокоодаренные люди способны внести свой наибол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ьший вклад в развитие общества.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настоящее время можно говорить о развитии разнообразных форм и помощи, предлагаемой  детям  с повышенными способностями. Однако очевидным является и тот факт, что работа с  одарёнными   детьми  требует глубокого изучения и прораб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отки её методологических основ.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связи с этим  в   ДОУ  необхо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дим  проект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способствующий максимальному раскрытию потенциальных возможностей  одаренных   детей</w:t>
      </w:r>
      <w:proofErr w:type="gramStart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том числе совершенствование системы выявления  одаренных   детей  с раннего возраста,  развития, оказания адресной поддержки каждому ребенку, проявившему незаурядные способности, разработка индивидуальных «образовательных маршрутов» с учетом специфики  творческой  и интеллектуальной одаренности  ребенка , формирование личностного и про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фессионального самоопределения.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Цель:  Выявление и развитие творческих способностей у детей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второй младшей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группы, путем проведения занимательных занятий рисования красками.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1) Исследование художественных способностей детей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младшего дошкольного возраста в изодеятельности.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Разработка путей развития творческих способностей в области рисования живописными материалами.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3) Апробирование нетрадиционных техник рисования для развития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творческих способностей детей.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 реализации данного  п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роекта  мы ожидаем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получить следующие результаты: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-совершенствование форм работы с 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даренными  и способными  детьми;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-создание условий для целенаправленного выявления, поддержк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и развития  одаренных   детей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их самореализации, профессионального самоопределения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со способностями;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-обеспечение каждому ребенку равных стартовых возмо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жностей в реализации интересов;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стимулирование 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отивации развития способностей;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-проведение конкурсов,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мероприятий на районном уровне;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увеличение числа детей, 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ктивно занимающихся  творческой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интеллектуальной  деятель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ностью;</w:t>
      </w:r>
    </w:p>
    <w:p w:rsidR="00F66E26" w:rsidRDefault="00F66E26" w:rsidP="00F66E26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-развитие предпосылок  твор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ческого  продуктивного мышления, в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оображения, образной памяти, ассоциативного мышления, мышления по аналогии.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B00A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I этап – подготовительный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1) Создание развивающей среды и соо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тветствующей материальной базы.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Вовлечь родителей в образовательный процесс в ДОУ для эффективности развития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творческих способностей детей.</w:t>
      </w:r>
    </w:p>
    <w:p w:rsidR="00F66E26" w:rsidRPr="000E148C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По итогам диагностики подготовить детей к дальнейшей работе через систему игр, упражнений и т.д.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имеет большое значение для успешного обучения рисованию. При создании развивающей среды в группе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мы опирались на ряд принципов:</w:t>
      </w:r>
    </w:p>
    <w:p w:rsidR="00F66E26" w:rsidRDefault="00F66E26" w:rsidP="00F66E26">
      <w:pPr>
        <w:pStyle w:val="a8"/>
        <w:numPr>
          <w:ilvl w:val="0"/>
          <w:numId w:val="1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Принцип дистанции и сближения позиций в общении взрослого и ребенка между собой с целью установления контакта; помещение и расстановка мебели должны быть такими, чтобы удовлетворить возможное желание ребенка уе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диниться в процессе творчества.</w:t>
      </w:r>
    </w:p>
    <w:p w:rsidR="00F66E26" w:rsidRDefault="00F66E26" w:rsidP="00F66E26">
      <w:pPr>
        <w:pStyle w:val="a8"/>
        <w:numPr>
          <w:ilvl w:val="0"/>
          <w:numId w:val="1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Принцип стимулирования активности, самостоятельного творчества. Дети не только должны иметь свободный доступ к инструментам и материалам, но и право выбор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способов и тем для рисования.</w:t>
      </w:r>
    </w:p>
    <w:p w:rsidR="00F66E26" w:rsidRPr="000E148C" w:rsidRDefault="00F66E26" w:rsidP="00F66E26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Принцип стабильности – динамичности развивающей среды, который должен осуществляться в разумной смене и обогащении предметного содержания, его рационального содержания, позволяющем реализовать замыслы в любое время и, по возможности, в различной обстановке. Дети могут изменять эту среду и по своему усмотрению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если этого требуют их настроение, желание.</w:t>
      </w:r>
    </w:p>
    <w:p w:rsidR="00F66E26" w:rsidRPr="000E148C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уголке </w:t>
      </w:r>
      <w:proofErr w:type="gramStart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находятся </w:t>
      </w:r>
      <w:proofErr w:type="gramStart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достаточном количестве бумага разного цвета, фактуры и формы; цветные карандаши, фломастеры, восковые мелки, краски (гуашь и акварель), кисти тонкие и толстые, кусочки картона, различные по толщине нитки и веревочки, печатки и шаблоны, баночки для воды, салфетки, палитры. Все выше перечисленное хранится в отдельных коробках. Новый изобразительный материал вводится постепенно, по мере ознакомления с ним дошкольников на занятиях.</w:t>
      </w:r>
    </w:p>
    <w:p w:rsidR="00F66E26" w:rsidRPr="000E148C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специальном стенде находятся рисунки детей. В группе имеется магнитофон, записи с музыкой для использования музыкальных произведений на занятиях </w:t>
      </w:r>
      <w:proofErr w:type="gramStart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ИЗО. Имеются также мольберты, ребенок может передвинуть их в любое место. К шкафам свободный доступ.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рмы взаимодействия с родителями: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1.Совместная экскурсия с детьми и родителями в лес. ( Подготовить материал для нетрадиционных техник рисования – листочки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веточки, шишки, мох и т. д.)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Анкетирование на тему: « Как вы относитесь к проявлению тв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орческих способностей у детей».</w:t>
      </w:r>
    </w:p>
    <w:p w:rsidR="00F66E26" w:rsidRDefault="00F66E26" w:rsidP="00F66E26">
      <w:pPr>
        <w:pStyle w:val="a8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Выставка « Подарки осени» -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оделки из природного материала.</w:t>
      </w:r>
    </w:p>
    <w:p w:rsidR="00DC4D1C" w:rsidRPr="00A509B5" w:rsidRDefault="00F66E26" w:rsidP="00A509B5">
      <w:pPr>
        <w:pStyle w:val="a8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0A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I этап –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основной</w:t>
      </w:r>
    </w:p>
    <w:tbl>
      <w:tblPr>
        <w:tblStyle w:val="ab"/>
        <w:tblW w:w="9889" w:type="dxa"/>
        <w:tblLook w:val="04A0"/>
      </w:tblPr>
      <w:tblGrid>
        <w:gridCol w:w="9889"/>
      </w:tblGrid>
      <w:tr w:rsidR="00DC4D1C" w:rsidRPr="000E148C" w:rsidTr="00A509B5">
        <w:tc>
          <w:tcPr>
            <w:tcW w:w="9889" w:type="dxa"/>
            <w:hideMark/>
          </w:tcPr>
          <w:p w:rsidR="00F66E26" w:rsidRDefault="00DC4D1C" w:rsidP="00F66E26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6E26" w:rsidRPr="00AB00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F66E26" w:rsidRDefault="00F66E26" w:rsidP="00F66E26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Собрание на тему: « Развитие творческих способностей детей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младшего дошкольного </w:t>
            </w: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 в процессе рисования нетрадиционными техник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ами и живописными материалами».</w:t>
            </w:r>
          </w:p>
          <w:p w:rsidR="00F66E26" w:rsidRPr="00F66E26" w:rsidRDefault="00F66E26" w:rsidP="00F66E26">
            <w:pPr>
              <w:pStyle w:val="a8"/>
              <w:ind w:firstLine="56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6E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F66E26" w:rsidRDefault="00F66E26" w:rsidP="00F66E26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Оформить папку – раскладушку на тему: « Советы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 по работе с краской».</w:t>
            </w:r>
          </w:p>
          <w:p w:rsidR="00F66E26" w:rsidRDefault="00F66E26" w:rsidP="00F66E26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Открытое занятие по </w:t>
            </w:r>
            <w:proofErr w:type="spellStart"/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изодеятельности</w:t>
            </w:r>
            <w:proofErr w:type="spellEnd"/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родителей.     </w:t>
            </w:r>
          </w:p>
          <w:p w:rsidR="00F66E26" w:rsidRDefault="00F66E26" w:rsidP="00F66E26">
            <w:pPr>
              <w:pStyle w:val="a8"/>
              <w:ind w:firstLine="56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00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509B5" w:rsidRDefault="00F66E26" w:rsidP="00A509B5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1E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Выставка « Подарки осени» -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оделки из природного материала.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0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Конкурс на лучшую новогоднюю игрушку с использованием нетрадицио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нных техник</w:t>
            </w:r>
            <w:proofErr w:type="gramStart"/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   (</w:t>
            </w:r>
            <w:proofErr w:type="gramStart"/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риложение №1)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Советы р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одителям « В музей с ребенком».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 Экскурсия детей с родителями в музей изобразительного искусства.     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0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для родителей « Как организовать домашние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 по рисованию и лепке».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Фотовыставка « Уголок </w:t>
            </w:r>
            <w:proofErr w:type="spellStart"/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изодеятельности</w:t>
            </w:r>
            <w:proofErr w:type="spellEnd"/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семье».     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3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Рекомендации родителям « Рецепты приготовления 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соленого теста для лепки».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 Придумай и сделай герб своей семьи» - использовать соленое тесто, пластилин.     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3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Совместное занятие по рисованию с использ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ованием нетрадиционных методик.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Коллаж « Моя любимая сказка» - использование открыток, фантиков, аппликации, оригами, рисования и т. д. </w:t>
            </w:r>
            <w:proofErr w:type="gramStart"/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родителей и детей).     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3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Выставка детских рисунков с использованием нетрад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иционных методик для родителей.</w:t>
            </w:r>
          </w:p>
          <w:p w:rsid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Праздник рисов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ания с участием родителей.     </w:t>
            </w:r>
          </w:p>
          <w:p w:rsidR="00DC4D1C" w:rsidRPr="00A509B5" w:rsidRDefault="00DC4D1C" w:rsidP="00A509B5">
            <w:pPr>
              <w:pStyle w:val="a8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09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  <w:p w:rsidR="00DC4D1C" w:rsidRPr="000E148C" w:rsidRDefault="00DC4D1C" w:rsidP="00986F8C">
            <w:pPr>
              <w:pStyle w:val="a8"/>
              <w:ind w:right="-250" w:firstLine="56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4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владения нетра</w:t>
            </w:r>
            <w:r w:rsidR="00A509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диционными техниками</w:t>
            </w:r>
            <w:r w:rsidR="00986F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рисования.</w:t>
            </w:r>
          </w:p>
        </w:tc>
      </w:tr>
    </w:tbl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</w:t>
      </w: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Дидактические игры и 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используемые в работе с детьми для развития их творчества и воображения. </w:t>
      </w: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>«Какая! Какое! Какой!»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Дети встают в круг, передают из рук в руки какой-либо природный объект. Познакомившись с ним, ребенок должен выразить свои ощущения в слове. Передвигаясь по кругу, природный объект постепенно раскрывает перед нами свои новые грани. Например,  желудь - овальный, гладкий, твердый и </w:t>
      </w:r>
      <w:proofErr w:type="spell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>«На что похоже».</w:t>
      </w: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Дети передают по кругу природный объект, сравнивая его с другими знакомыми предметами. 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Например,  колосок – на дерево, перышки птички, метелочку, косичку, хвост и т. д. «Собери узор».</w:t>
      </w:r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предлагает детям в индивидуальном порядке выложить на бумажных кругах или полосках узор из плоских природных форм – семян тыквы, арбуза, дыни и т. д. Используется прием чередования контрастных по форм</w:t>
      </w:r>
      <w:r>
        <w:rPr>
          <w:rFonts w:ascii="Times New Roman" w:hAnsi="Times New Roman" w:cs="Times New Roman"/>
          <w:sz w:val="28"/>
          <w:szCs w:val="28"/>
          <w:lang w:eastAsia="ru-RU"/>
        </w:rPr>
        <w:t>е и цвету природных материалов.</w:t>
      </w: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>Превращалочка</w:t>
      </w:r>
      <w:proofErr w:type="spellEnd"/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предлагает детям, используя различные природные материалы, выложить на листе бумаги любой, знакомый образ, а затем из тех 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деталей создать совсем другое изображение. Журнал «Дошкольное Воспитание N 10, 2005 г.»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>«Камушки на берегу».</w:t>
      </w: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Цель: научить детей создавать новые образцы на основе восприятия схематических изображений. Материал: большая картинка, на которой изображены морской берег, несколько камушков 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>5 – 7 ) разной формы (каждый камень имеет сходство с каким-нибудь пред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метом, животным или человеком). </w:t>
      </w:r>
      <w:r w:rsidRPr="00A509B5">
        <w:rPr>
          <w:rFonts w:ascii="Times New Roman" w:hAnsi="Times New Roman" w:cs="Times New Roman"/>
          <w:sz w:val="28"/>
          <w:szCs w:val="28"/>
          <w:lang w:eastAsia="ru-RU"/>
        </w:rPr>
        <w:t>Ход игры: взрослый показывает детям картинку и говорит: « По этому берегу прошел волшебник и все на своем пути превратил в камушки. Вы должны угадать, что было на берегу и придумать историю про каждый камушек. Что это такое? Как он оказался на б</w:t>
      </w:r>
      <w:r>
        <w:rPr>
          <w:rFonts w:ascii="Times New Roman" w:hAnsi="Times New Roman" w:cs="Times New Roman"/>
          <w:sz w:val="28"/>
          <w:szCs w:val="28"/>
          <w:lang w:eastAsia="ru-RU"/>
        </w:rPr>
        <w:t>ерегу? И т. д.»</w:t>
      </w: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«Веселый гном».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Цель: научить детей создавать образы на основе восприятия схематического изображения предмета. Материал: 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картинка</w:t>
      </w:r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на которой изображен гном с мешочком в руках и несколько вырезанных из бумаги мешочков разной формы, которые можно накладывать на рисунок и менять в руках у гнома. Ход игры: взрослый показывает детям картинку и говорит, что в гости к детям пришел гном; он принес подарки, но что дети должны угадать сами. Придумайте историю про один из подарков и про ребенка, который ег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получил.</w:t>
      </w:r>
    </w:p>
    <w:p w:rsidR="00986F8C" w:rsidRDefault="00986F8C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«На что это похоже».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Цель: научить детей в воображении создавать образы предметов, основываясь на их схематическом изображении. Материал: набор из 10 карточек; на каждой карточке нарисована одна фигурка, которая может восприниматься как деталь или контурное изображение отдельного предмета. Ход игры: взрослый показывает картинку из набора и спрашивает на что это похоже. Важно поддерживать инициативу детей, подчеркивать, что каждый ребенок должен дать свой оригинальный ответ. </w:t>
      </w: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«Чудесный лес».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Цель: научить детей создавать в воображении ситуации на основе их схематического изображения. Материал: одинаковые листы бумаги, на которых нарисовано несколько деревьев и в разных местах расположены неоконченные, неоформленные изображения. Наборы цветных карандашей. Ход игры: взрослый раздает детям листы бумаги и предлагает нарисовать лес, полный чудес, а затем рассказать про него историю. 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>«Перевертыши».</w:t>
      </w:r>
    </w:p>
    <w:p w:rsid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Цель: учить детей создавать в воображении образы предметов на основе восприятия схематических изображений отдельных деталей этих предметов. Материал: Карандаши, наборы из 8 – 16 карточек. Каждое изображение расположено таким образом, чтобы осталось свободное место для </w:t>
      </w:r>
      <w:proofErr w:type="spell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дорисовывания</w:t>
      </w:r>
      <w:proofErr w:type="spell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картинки. Ход игры: взрослый предлагает детям  пририсовать к фигурке все, что угодно, но так, чтобы получилась картинка. Затем надо взять еще одну карточку с такой же фигуркой, положить </w:t>
      </w:r>
      <w:proofErr w:type="gram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ее</w:t>
      </w:r>
      <w:proofErr w:type="gram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вверх ногами или боком и превратить фигурку в другую картинку. Когда дети выполнят задание – взять карточки с другой фигуркой. </w:t>
      </w:r>
    </w:p>
    <w:p w:rsidR="00A509B5" w:rsidRPr="00A509B5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9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«Волшебные картинки». </w:t>
      </w:r>
    </w:p>
    <w:p w:rsidR="00DC4D1C" w:rsidRDefault="00A509B5" w:rsidP="00A509B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Цель: научить детей воображать предметы и ситуации на основе схематических изображений отдельных деталей предметов. Материал: карандаши, наборы из 7 карточек. На каждой карточке дано схематическое изображение детали объекта или геометрической фигуры.  Каждое изображение расположено таким образом, чтобы осталось свободное место для </w:t>
      </w:r>
      <w:proofErr w:type="spellStart"/>
      <w:r w:rsidRPr="00A509B5">
        <w:rPr>
          <w:rFonts w:ascii="Times New Roman" w:hAnsi="Times New Roman" w:cs="Times New Roman"/>
          <w:sz w:val="28"/>
          <w:szCs w:val="28"/>
          <w:lang w:eastAsia="ru-RU"/>
        </w:rPr>
        <w:t>дорисовывания</w:t>
      </w:r>
      <w:proofErr w:type="spellEnd"/>
      <w:r w:rsidRPr="00A509B5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картинки. Ход игры: Педагог объясняет содержание игры: каждую фигурку, изображенную на карточке, дети могут превратить в любую картинку, в какую захотят. Затем отбирает неповторяющиеся картинки и обращает на них внимание детей. </w:t>
      </w:r>
    </w:p>
    <w:p w:rsidR="00DC4D1C" w:rsidRDefault="00DC4D1C" w:rsidP="00A509B5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</w:p>
    <w:p w:rsidR="00DC4D1C" w:rsidRDefault="00DC4D1C" w:rsidP="00F66E26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7543" cy="8579375"/>
            <wp:effectExtent l="19050" t="0" r="0" b="0"/>
            <wp:docPr id="9" name="Рисунок 9" descr="F:\проекты\Проект Игрушки Антистресс\фото проекта игрушка антистресс\фото проекта игрушка антистресс\167128510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ы\Проект Игрушки Антистресс\фото проекта игрушка антистресс\фото проекта игрушка антистресс\16712851036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543" cy="85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1C" w:rsidRDefault="00DC4D1C" w:rsidP="00986F8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969" cy="4906736"/>
            <wp:effectExtent l="0" t="0" r="0" b="8255"/>
            <wp:docPr id="10" name="Рисунок 10" descr="F:\проекты\Проект Разноцветный мир Марблс\фото Малберес\1685448948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ы\Проект Разноцветный мир Марблс\фото Малберес\1685448948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0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3736" cy="3678374"/>
            <wp:effectExtent l="19050" t="0" r="0" b="0"/>
            <wp:docPr id="11" name="Рисунок 11" descr="F:\проекты\Проект- Мир Пуговиц\Фото пуговиц\IMG_20231114_10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ы\Проект- Мир Пуговиц\Фото пуговиц\IMG_20231114_102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25" cy="368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1C" w:rsidRDefault="00DC4D1C" w:rsidP="00F66E26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</w:p>
    <w:p w:rsidR="00DC4D1C" w:rsidRDefault="00DC4D1C" w:rsidP="00A509B5">
      <w:pPr>
        <w:pStyle w:val="a8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1672" cy="4180114"/>
            <wp:effectExtent l="0" t="0" r="0" b="0"/>
            <wp:docPr id="12" name="Рисунок 12" descr="F:\проекты\Проект-Эта удивительная шишка\фото проект шишка\IMG_20231030_13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ы\Проект-Эта удивительная шишка\фото проект шишка\IMG_20231030_132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1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1C" w:rsidRDefault="00DC4D1C" w:rsidP="00A509B5">
      <w:pPr>
        <w:pStyle w:val="a8"/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4782" cy="4318907"/>
            <wp:effectExtent l="0" t="0" r="4445" b="5715"/>
            <wp:docPr id="13" name="Рисунок 13" descr="F:\проекты\Проект-Эта удивительная шишка\фото проект шишка\IMG_20231027_11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екты\Проект-Эта удивительная шишка\фото проект шишка\IMG_20231027_111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2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1C" w:rsidRDefault="00DC4D1C" w:rsidP="00F66E26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4722" cy="8271212"/>
            <wp:effectExtent l="19050" t="0" r="5578" b="0"/>
            <wp:docPr id="14" name="Рисунок 14" descr="F:\проекты\Проект-Эта удивительная шишка\фото проект шишка\IMG_20231030_10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ы\Проект-Эта удивительная шишка\фото проект шишка\IMG_20231030_1007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406" cy="826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1C" w:rsidRDefault="00DC4D1C" w:rsidP="00F66E26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243" cy="7911983"/>
            <wp:effectExtent l="19050" t="0" r="8357" b="0"/>
            <wp:docPr id="15" name="Рисунок 15" descr="F:\проекты\Проект-Эта удивительная шишка\фото проект шишка\IMG_20231024_10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ы\Проект-Эта удивительная шишка\фото проект шишка\IMG_20231024_103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984" cy="79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1C" w:rsidRDefault="00DC4D1C" w:rsidP="00F66E26">
      <w:pPr>
        <w:pStyle w:val="a8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4D1C" w:rsidRDefault="00DC4D1C" w:rsidP="00F66E26">
      <w:pPr>
        <w:pStyle w:val="a8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6B86" w:rsidRDefault="00DC4D1C" w:rsidP="00986F8C">
      <w:pPr>
        <w:pStyle w:val="a8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0565" cy="10686999"/>
            <wp:effectExtent l="19050" t="0" r="9235" b="0"/>
            <wp:docPr id="16" name="Рисунок 16" descr="F:\проекты\Проект-Осень золотая\Фото осень золотая\20221020_18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екты\Проект-Осень золотая\Фото осень золотая\20221020_1831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90" cy="1068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B8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89885" cy="4359729"/>
            <wp:effectExtent l="19050" t="0" r="6265" b="0"/>
            <wp:docPr id="18" name="Рисунок 18" descr="F:\Задания от Светланы А\Разноцветные капли\2023-12-04_13-30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адания от Светланы А\Разноцветные капли\2023-12-04_13-30-3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13" cy="435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86" w:rsidRDefault="00176B86" w:rsidP="00F66E26">
      <w:pPr>
        <w:pStyle w:val="a8"/>
        <w:ind w:right="1133" w:firstLine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76B86" w:rsidRDefault="00176B86" w:rsidP="00F66E26">
      <w:pPr>
        <w:pStyle w:val="a8"/>
        <w:ind w:right="1133" w:firstLine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76B86" w:rsidRDefault="00797AA8" w:rsidP="00A509B5">
      <w:pPr>
        <w:pStyle w:val="a8"/>
        <w:ind w:right="1133" w:hanging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89420" cy="4147457"/>
            <wp:effectExtent l="19050" t="0" r="6730" b="0"/>
            <wp:docPr id="17" name="Рисунок 17" descr="F:\Задания от Светланы А\Разноцветные капли\2023-12-04_13-3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адания от Светланы А\Разноцветные капли\2023-12-04_13-30-0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707" cy="414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86" w:rsidRPr="00A01050" w:rsidRDefault="00176B86" w:rsidP="00F66E26">
      <w:pPr>
        <w:pStyle w:val="a8"/>
        <w:ind w:right="1133" w:firstLine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sectPr w:rsidR="00176B86" w:rsidRPr="00A01050" w:rsidSect="00A509B5">
      <w:pgSz w:w="11906" w:h="16838"/>
      <w:pgMar w:top="993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7E0"/>
    <w:multiLevelType w:val="hybridMultilevel"/>
    <w:tmpl w:val="97425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214A0"/>
    <w:rsid w:val="000A7442"/>
    <w:rsid w:val="000E148C"/>
    <w:rsid w:val="00176B86"/>
    <w:rsid w:val="00357045"/>
    <w:rsid w:val="003F2BB5"/>
    <w:rsid w:val="004B6D9E"/>
    <w:rsid w:val="00527ED5"/>
    <w:rsid w:val="00694668"/>
    <w:rsid w:val="00705D97"/>
    <w:rsid w:val="00716378"/>
    <w:rsid w:val="00752D8F"/>
    <w:rsid w:val="00797AA8"/>
    <w:rsid w:val="007B4AB0"/>
    <w:rsid w:val="00831C24"/>
    <w:rsid w:val="00852A50"/>
    <w:rsid w:val="008D3E3A"/>
    <w:rsid w:val="009154FD"/>
    <w:rsid w:val="009374C2"/>
    <w:rsid w:val="00986F8C"/>
    <w:rsid w:val="00A01050"/>
    <w:rsid w:val="00A20EBC"/>
    <w:rsid w:val="00A509B5"/>
    <w:rsid w:val="00AB00A4"/>
    <w:rsid w:val="00B31036"/>
    <w:rsid w:val="00BA131D"/>
    <w:rsid w:val="00C06209"/>
    <w:rsid w:val="00C17A79"/>
    <w:rsid w:val="00D81377"/>
    <w:rsid w:val="00DC4D1C"/>
    <w:rsid w:val="00E214A0"/>
    <w:rsid w:val="00ED2C15"/>
    <w:rsid w:val="00F66E26"/>
    <w:rsid w:val="00FE1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BC"/>
  </w:style>
  <w:style w:type="paragraph" w:styleId="1">
    <w:name w:val="heading 1"/>
    <w:basedOn w:val="a"/>
    <w:next w:val="a"/>
    <w:link w:val="10"/>
    <w:uiPriority w:val="9"/>
    <w:qFormat/>
    <w:rsid w:val="000E1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148C"/>
    <w:rPr>
      <w:color w:val="0000FF"/>
      <w:u w:val="single"/>
    </w:rPr>
  </w:style>
  <w:style w:type="character" w:customStyle="1" w:styleId="small">
    <w:name w:val="small"/>
    <w:basedOn w:val="a0"/>
    <w:rsid w:val="000E148C"/>
  </w:style>
  <w:style w:type="paragraph" w:styleId="a4">
    <w:name w:val="Normal (Web)"/>
    <w:basedOn w:val="a"/>
    <w:uiPriority w:val="99"/>
    <w:unhideWhenUsed/>
    <w:rsid w:val="000E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14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48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E14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1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C17A7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C17A79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F66E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1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148C"/>
    <w:rPr>
      <w:color w:val="0000FF"/>
      <w:u w:val="single"/>
    </w:rPr>
  </w:style>
  <w:style w:type="character" w:customStyle="1" w:styleId="small">
    <w:name w:val="small"/>
    <w:basedOn w:val="a0"/>
    <w:rsid w:val="000E148C"/>
  </w:style>
  <w:style w:type="paragraph" w:styleId="a4">
    <w:name w:val="Normal (Web)"/>
    <w:basedOn w:val="a"/>
    <w:uiPriority w:val="99"/>
    <w:unhideWhenUsed/>
    <w:rsid w:val="000E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14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48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E14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1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C17A7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C17A7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6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dsteremok_petropavlovka@govrb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22</cp:revision>
  <dcterms:created xsi:type="dcterms:W3CDTF">2023-12-06T05:28:00Z</dcterms:created>
  <dcterms:modified xsi:type="dcterms:W3CDTF">2023-12-07T05:20:00Z</dcterms:modified>
</cp:coreProperties>
</file>